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25EA40" w14:textId="371DF9C1" w:rsidR="00103169" w:rsidRDefault="001635B3" w:rsidP="00103169">
      <w:pPr>
        <w:jc w:val="center"/>
      </w:pPr>
      <w:bookmarkStart w:id="0" w:name="_GoBack"/>
      <w:bookmarkEnd w:id="0"/>
      <w:r w:rsidRPr="007924A0">
        <w:rPr>
          <w:sz w:val="20"/>
          <w:szCs w:val="20"/>
        </w:rPr>
        <w:t>Informacja prasowa</w:t>
      </w:r>
      <w:r w:rsidRPr="007924A0">
        <w:rPr>
          <w:sz w:val="20"/>
          <w:szCs w:val="20"/>
        </w:rPr>
        <w:tab/>
      </w:r>
      <w:r w:rsidR="00103169" w:rsidRPr="007924A0">
        <w:rPr>
          <w:sz w:val="20"/>
          <w:szCs w:val="20"/>
        </w:rPr>
        <w:tab/>
      </w:r>
      <w:r w:rsidR="00103169" w:rsidRPr="007924A0">
        <w:rPr>
          <w:sz w:val="20"/>
          <w:szCs w:val="20"/>
        </w:rPr>
        <w:tab/>
      </w:r>
      <w:r w:rsidR="00103169" w:rsidRPr="007924A0">
        <w:rPr>
          <w:sz w:val="20"/>
          <w:szCs w:val="20"/>
        </w:rPr>
        <w:tab/>
      </w:r>
      <w:r w:rsidR="00103169" w:rsidRPr="007924A0">
        <w:rPr>
          <w:sz w:val="20"/>
          <w:szCs w:val="20"/>
        </w:rPr>
        <w:tab/>
      </w:r>
      <w:r w:rsidR="00103169" w:rsidRPr="007924A0">
        <w:rPr>
          <w:sz w:val="20"/>
          <w:szCs w:val="20"/>
        </w:rPr>
        <w:tab/>
        <w:t xml:space="preserve"> </w:t>
      </w:r>
      <w:r w:rsidR="007924A0">
        <w:rPr>
          <w:sz w:val="20"/>
          <w:szCs w:val="20"/>
        </w:rPr>
        <w:t xml:space="preserve">          </w:t>
      </w:r>
      <w:r w:rsidR="00103169" w:rsidRPr="007924A0">
        <w:rPr>
          <w:sz w:val="20"/>
          <w:szCs w:val="20"/>
        </w:rPr>
        <w:t xml:space="preserve">    Warszawa, </w:t>
      </w:r>
      <w:r w:rsidR="00C566CE">
        <w:rPr>
          <w:sz w:val="20"/>
          <w:szCs w:val="20"/>
        </w:rPr>
        <w:t>15</w:t>
      </w:r>
      <w:r w:rsidR="00103169" w:rsidRPr="007924A0">
        <w:rPr>
          <w:sz w:val="20"/>
          <w:szCs w:val="20"/>
        </w:rPr>
        <w:t xml:space="preserve"> </w:t>
      </w:r>
      <w:r w:rsidR="00630650">
        <w:rPr>
          <w:sz w:val="20"/>
          <w:szCs w:val="20"/>
        </w:rPr>
        <w:t>czerwca</w:t>
      </w:r>
      <w:r w:rsidR="00103169" w:rsidRPr="007924A0">
        <w:rPr>
          <w:sz w:val="20"/>
          <w:szCs w:val="20"/>
        </w:rPr>
        <w:t xml:space="preserve"> 2020</w:t>
      </w:r>
    </w:p>
    <w:p w14:paraId="66D90EAA" w14:textId="1F5168F6" w:rsidR="0025336D" w:rsidRDefault="00630650" w:rsidP="00103169">
      <w:pPr>
        <w:jc w:val="center"/>
        <w:rPr>
          <w:b/>
          <w:bCs/>
          <w:color w:val="17365D" w:themeColor="text2" w:themeShade="BF"/>
        </w:rPr>
      </w:pPr>
      <w:r>
        <w:rPr>
          <w:b/>
          <w:bCs/>
          <w:color w:val="17365D" w:themeColor="text2" w:themeShade="BF"/>
        </w:rPr>
        <w:t>NIEOCENIONA MOC MOTYWACJI</w:t>
      </w:r>
    </w:p>
    <w:p w14:paraId="42866EA8" w14:textId="01547BEB" w:rsidR="00420B82" w:rsidRDefault="00420B82" w:rsidP="00505C18">
      <w:pPr>
        <w:rPr>
          <w:b/>
          <w:bCs/>
          <w:iCs/>
        </w:rPr>
      </w:pPr>
      <w:r>
        <w:rPr>
          <w:b/>
          <w:bCs/>
          <w:iCs/>
        </w:rPr>
        <w:t xml:space="preserve">Motywowanie pracowników do pracy działa na część pracodawców jak płachta na byka. </w:t>
      </w:r>
      <w:r w:rsidR="003C0B49">
        <w:rPr>
          <w:b/>
          <w:bCs/>
          <w:iCs/>
        </w:rPr>
        <w:t>Jako wystarczający impuls do wykonywania obowiązków z pełną wydajnością postrzegają p</w:t>
      </w:r>
      <w:r>
        <w:rPr>
          <w:b/>
          <w:bCs/>
          <w:iCs/>
        </w:rPr>
        <w:t xml:space="preserve">odpisaną umowę. </w:t>
      </w:r>
      <w:r w:rsidR="003C0B49">
        <w:rPr>
          <w:b/>
          <w:bCs/>
          <w:iCs/>
        </w:rPr>
        <w:t>Czy takie myślenie ma szansę sprawdzić się w rzeczywistości?</w:t>
      </w:r>
    </w:p>
    <w:p w14:paraId="51AAE5E3" w14:textId="0090D4B3" w:rsidR="00505C18" w:rsidRDefault="00505C18" w:rsidP="00505C18">
      <w:pPr>
        <w:rPr>
          <w:iCs/>
        </w:rPr>
      </w:pPr>
      <w:r>
        <w:rPr>
          <w:iCs/>
        </w:rPr>
        <w:t xml:space="preserve">W zarządzaniu, jak i w każdej dziedzinie, co kilka lat pojawiają się nowe trendy, które potrafią zdominować cały budowany latami proces współpracy. </w:t>
      </w:r>
      <w:r w:rsidR="00F9765E">
        <w:rPr>
          <w:iCs/>
        </w:rPr>
        <w:t>Jeszcze niedawno</w:t>
      </w:r>
      <w:r>
        <w:rPr>
          <w:iCs/>
        </w:rPr>
        <w:t xml:space="preserve"> każda ankieta czy ogłoszenie o pracę wspominało o kreatywności jako niezbędnym atrybucie pracownika. Mityczna kreatywność teoretycznie powinna nadrobić braki w wiedzy, niewielkie doświadczenie a nawet sprawić, że z każdej stresującej sytuacji wyjdziemy obronną ręką. </w:t>
      </w:r>
      <w:r w:rsidR="00F9765E">
        <w:rPr>
          <w:iCs/>
        </w:rPr>
        <w:t>Jak wyglądało to w rzeczywistości?</w:t>
      </w:r>
    </w:p>
    <w:p w14:paraId="643A0FC2" w14:textId="049E7271" w:rsidR="00BF54B1" w:rsidRDefault="00964BEF" w:rsidP="00505C18">
      <w:pPr>
        <w:rPr>
          <w:iCs/>
        </w:rPr>
      </w:pPr>
      <w:r>
        <w:rPr>
          <w:iCs/>
        </w:rPr>
        <w:t>–</w:t>
      </w:r>
      <w:r w:rsidR="00BF54B1">
        <w:rPr>
          <w:iCs/>
        </w:rPr>
        <w:t xml:space="preserve"> </w:t>
      </w:r>
      <w:r w:rsidR="00BF54B1" w:rsidRPr="00BF54B1">
        <w:rPr>
          <w:i/>
        </w:rPr>
        <w:t xml:space="preserve">Mimo, że każda praca rządzi się swoimi prawami, niektóre cechy są uniwersalne. To pułapka, w którą łatwo wpaść </w:t>
      </w:r>
      <w:proofErr w:type="spellStart"/>
      <w:r w:rsidR="00BF54B1" w:rsidRPr="00BF54B1">
        <w:rPr>
          <w:i/>
        </w:rPr>
        <w:t>rekruterom</w:t>
      </w:r>
      <w:proofErr w:type="spellEnd"/>
      <w:r w:rsidR="00BF54B1" w:rsidRPr="00BF54B1">
        <w:rPr>
          <w:i/>
        </w:rPr>
        <w:t xml:space="preserve"> i osobom odpowiedzialnym za zarządzanie zespołem.</w:t>
      </w:r>
      <w:r w:rsidR="00BF54B1">
        <w:rPr>
          <w:i/>
        </w:rPr>
        <w:t xml:space="preserve"> Rynek pracy nie może sobie pozwolić na marnowanie potencjału pracowników, na przykład zlecając kreatywnym osobom monotonne, wypalające zajęcia, albo każąc spokojnej osobie stać się </w:t>
      </w:r>
      <w:r w:rsidR="00420B82">
        <w:rPr>
          <w:i/>
        </w:rPr>
        <w:t>gwiazdą medialnych wydarzeń</w:t>
      </w:r>
      <w:r w:rsidR="00BF54B1">
        <w:rPr>
          <w:i/>
        </w:rPr>
        <w:t xml:space="preserve">. </w:t>
      </w:r>
      <w:r w:rsidR="008C168F">
        <w:rPr>
          <w:i/>
        </w:rPr>
        <w:t>Takie błędy, przytrafiające się nieraz jeszcze na etapie rekrutacji, wymagają</w:t>
      </w:r>
      <w:r w:rsidR="00420B82">
        <w:rPr>
          <w:i/>
        </w:rPr>
        <w:t xml:space="preserve"> później</w:t>
      </w:r>
      <w:r w:rsidR="008C168F">
        <w:rPr>
          <w:i/>
        </w:rPr>
        <w:t xml:space="preserve"> wielkich nakładów by je naprawić </w:t>
      </w:r>
      <w:r>
        <w:rPr>
          <w:i/>
        </w:rPr>
        <w:t>–</w:t>
      </w:r>
      <w:r w:rsidR="008C168F">
        <w:rPr>
          <w:i/>
        </w:rPr>
        <w:t xml:space="preserve"> </w:t>
      </w:r>
      <w:r w:rsidR="008C168F" w:rsidRPr="00BF54B1">
        <w:rPr>
          <w:b/>
          <w:bCs/>
          <w:iCs/>
        </w:rPr>
        <w:t>mówi</w:t>
      </w:r>
      <w:r>
        <w:rPr>
          <w:b/>
          <w:bCs/>
          <w:iCs/>
        </w:rPr>
        <w:t xml:space="preserve"> </w:t>
      </w:r>
      <w:r w:rsidR="008C168F" w:rsidRPr="00BF54B1">
        <w:rPr>
          <w:b/>
          <w:bCs/>
          <w:iCs/>
        </w:rPr>
        <w:t xml:space="preserve">Renata Kałużna, założycielka International </w:t>
      </w:r>
      <w:proofErr w:type="spellStart"/>
      <w:r w:rsidR="008C168F" w:rsidRPr="00BF54B1">
        <w:rPr>
          <w:b/>
          <w:bCs/>
          <w:iCs/>
        </w:rPr>
        <w:t>Happiness</w:t>
      </w:r>
      <w:proofErr w:type="spellEnd"/>
      <w:r w:rsidR="008C168F" w:rsidRPr="00BF54B1">
        <w:rPr>
          <w:b/>
          <w:bCs/>
          <w:iCs/>
        </w:rPr>
        <w:t xml:space="preserve"> </w:t>
      </w:r>
      <w:proofErr w:type="spellStart"/>
      <w:r w:rsidR="008C168F" w:rsidRPr="00BF54B1">
        <w:rPr>
          <w:b/>
          <w:bCs/>
          <w:iCs/>
        </w:rPr>
        <w:t>at</w:t>
      </w:r>
      <w:proofErr w:type="spellEnd"/>
      <w:r w:rsidR="008C168F" w:rsidRPr="00BF54B1">
        <w:rPr>
          <w:b/>
          <w:bCs/>
          <w:iCs/>
        </w:rPr>
        <w:t xml:space="preserve"> </w:t>
      </w:r>
      <w:proofErr w:type="spellStart"/>
      <w:r w:rsidR="008C168F" w:rsidRPr="00BF54B1">
        <w:rPr>
          <w:b/>
          <w:bCs/>
          <w:iCs/>
        </w:rPr>
        <w:t>Work</w:t>
      </w:r>
      <w:proofErr w:type="spellEnd"/>
      <w:r w:rsidR="008C168F" w:rsidRPr="00BF54B1">
        <w:rPr>
          <w:b/>
          <w:bCs/>
          <w:iCs/>
        </w:rPr>
        <w:t xml:space="preserve"> </w:t>
      </w:r>
      <w:proofErr w:type="spellStart"/>
      <w:r w:rsidR="008C168F" w:rsidRPr="00BF54B1">
        <w:rPr>
          <w:b/>
          <w:bCs/>
          <w:iCs/>
        </w:rPr>
        <w:t>Institute</w:t>
      </w:r>
      <w:proofErr w:type="spellEnd"/>
      <w:r w:rsidR="008C168F" w:rsidRPr="00BF54B1">
        <w:rPr>
          <w:b/>
          <w:bCs/>
          <w:iCs/>
        </w:rPr>
        <w:t xml:space="preserve">. </w:t>
      </w:r>
      <w:r w:rsidR="00BF54B1">
        <w:rPr>
          <w:iCs/>
        </w:rPr>
        <w:t xml:space="preserve"> </w:t>
      </w:r>
    </w:p>
    <w:p w14:paraId="77AE2D7F" w14:textId="047EAC62" w:rsidR="00BF54B1" w:rsidRDefault="00BF54B1" w:rsidP="00505C18">
      <w:pPr>
        <w:rPr>
          <w:b/>
          <w:bCs/>
          <w:iCs/>
        </w:rPr>
      </w:pPr>
      <w:r w:rsidRPr="00BF54B1">
        <w:rPr>
          <w:b/>
          <w:bCs/>
          <w:iCs/>
        </w:rPr>
        <w:t>Co daje nam motywacja?</w:t>
      </w:r>
    </w:p>
    <w:p w14:paraId="0AA7D005" w14:textId="055AECF8" w:rsidR="00BF54B1" w:rsidRPr="00BF54B1" w:rsidRDefault="00420B82" w:rsidP="00505C18">
      <w:pPr>
        <w:rPr>
          <w:iCs/>
        </w:rPr>
      </w:pPr>
      <w:r>
        <w:rPr>
          <w:iCs/>
        </w:rPr>
        <w:t xml:space="preserve">Aktualnie słowem kluczem jest motywacja. Znajduje ona swoje miejsce w setkach poradników, warsztatów z samorozwoju </w:t>
      </w:r>
      <w:r w:rsidR="00964BEF">
        <w:rPr>
          <w:iCs/>
        </w:rPr>
        <w:t>i nie daje o sobie zapomnieć nawet w czasie wolnym, który ma być spędzony jak najwydajniej. Było to szczególnie widoczne w trakcie wykonywania pracy zdalnej – czas po godzinie 17:00 miał być przeznaczony na naukę języków, nowy sport uprawiany wyjątkowo w domowym zaciszu czy przyswojenie sobie nowych umiejętności.</w:t>
      </w:r>
      <w:r w:rsidR="00D14EE4">
        <w:rPr>
          <w:iCs/>
        </w:rPr>
        <w:t xml:space="preserve"> Z realizacją tych planów było różnie, a ambitne założenia często kończyły się na słodkim lenistwie. Czy świadczy to, że jesteśmy zupełnie pozbawieni motywacji, i bez zewnętrznego przymusu nie uda nam się osiągnąć zawodowego celu?</w:t>
      </w:r>
    </w:p>
    <w:p w14:paraId="5B211E23" w14:textId="0EF8FF44" w:rsidR="00505C18" w:rsidRPr="00D14EE4" w:rsidRDefault="00497A93" w:rsidP="00505C18">
      <w:pPr>
        <w:rPr>
          <w:iCs/>
        </w:rPr>
      </w:pPr>
      <w:r w:rsidRPr="00D14EE4">
        <w:rPr>
          <w:i/>
        </w:rPr>
        <w:t>–</w:t>
      </w:r>
      <w:r w:rsidR="00505C18" w:rsidRPr="00505C18">
        <w:rPr>
          <w:i/>
        </w:rPr>
        <w:t xml:space="preserve"> </w:t>
      </w:r>
      <w:r w:rsidR="00D14EE4">
        <w:rPr>
          <w:i/>
        </w:rPr>
        <w:t>W środowisku zawodowym b</w:t>
      </w:r>
      <w:r w:rsidR="00505C18" w:rsidRPr="00505C18">
        <w:rPr>
          <w:i/>
        </w:rPr>
        <w:t xml:space="preserve">łędnie uważa się, że bycie zmotywowanym to cecha charakteru – kończymy studia, wierzymy w siebie, a więc jesteśmy zmotywowani do podjęcia pracy i udowodnienia naszej wartości. </w:t>
      </w:r>
      <w:r w:rsidR="003C0B49">
        <w:rPr>
          <w:i/>
        </w:rPr>
        <w:t xml:space="preserve">A szef ma prawo poszukiwać takich osób, które z marszu zaczną wyrabiać sto procent normy. </w:t>
      </w:r>
      <w:r w:rsidR="00505C18">
        <w:rPr>
          <w:i/>
        </w:rPr>
        <w:t xml:space="preserve">Tymczasem ten proces przebiega w innym kierunku i nie odbędzie się bez </w:t>
      </w:r>
      <w:r w:rsidR="008C659E">
        <w:rPr>
          <w:i/>
        </w:rPr>
        <w:t xml:space="preserve">impulsu z góry. </w:t>
      </w:r>
      <w:r w:rsidR="00EF487C">
        <w:rPr>
          <w:i/>
        </w:rPr>
        <w:t xml:space="preserve">To do pracodawcy należy pozytywne nastawienie swojego zespołu do wykonania zadań. </w:t>
      </w:r>
      <w:r w:rsidR="00BF54B1">
        <w:rPr>
          <w:i/>
        </w:rPr>
        <w:t>Dlatego w zarządzaniu ludźmi tak ważne jest stałe rozwijanie się, szukanie inspiracji i zwykła ciekawość</w:t>
      </w:r>
      <w:r w:rsidR="006B7209">
        <w:rPr>
          <w:i/>
        </w:rPr>
        <w:t>, która pozwoli dotrzeć do konkretnej osoby</w:t>
      </w:r>
      <w:r w:rsidR="00BF54B1">
        <w:rPr>
          <w:i/>
        </w:rPr>
        <w:t xml:space="preserve"> – </w:t>
      </w:r>
      <w:r w:rsidR="00D14EE4">
        <w:rPr>
          <w:b/>
          <w:bCs/>
          <w:iCs/>
        </w:rPr>
        <w:t xml:space="preserve">tłumaczy Renata Kałużna. </w:t>
      </w:r>
      <w:r w:rsidR="00D14EE4" w:rsidRPr="00D14EE4">
        <w:rPr>
          <w:i/>
        </w:rPr>
        <w:t>– W potrzebie wsparcia i wskazania nam drogi nie ma niczego złego, jest to zadaniem lidera</w:t>
      </w:r>
      <w:r w:rsidR="00767277">
        <w:rPr>
          <w:i/>
        </w:rPr>
        <w:t xml:space="preserve"> i jako członkowie jego zespołu mamy prawo tego od niego oczekiwać. </w:t>
      </w:r>
      <w:r w:rsidR="006B7209">
        <w:rPr>
          <w:i/>
        </w:rPr>
        <w:t>Niezależnie od doświadczenia, wykształcenia</w:t>
      </w:r>
      <w:r w:rsidR="003C0B49">
        <w:rPr>
          <w:i/>
        </w:rPr>
        <w:t>,</w:t>
      </w:r>
      <w:r w:rsidR="006B7209">
        <w:rPr>
          <w:i/>
        </w:rPr>
        <w:t xml:space="preserve"> a nawet czysto pragmatycznego podejścia do swoich obowiązków</w:t>
      </w:r>
      <w:r w:rsidR="003C0B49">
        <w:rPr>
          <w:i/>
        </w:rPr>
        <w:t>,</w:t>
      </w:r>
      <w:r w:rsidR="006B7209">
        <w:rPr>
          <w:i/>
        </w:rPr>
        <w:t xml:space="preserve"> każdy z nas miewa słabsze momenty. Nie rezygnujmy więc z</w:t>
      </w:r>
      <w:r w:rsidR="00C566CE">
        <w:rPr>
          <w:i/>
        </w:rPr>
        <w:t xml:space="preserve">e słuchania czyichś uwag, bo mogą być one dla nas warte więcej, niż może się wydawać. Rozwijajmy się, ale oczekujmy też rozwoju od osób z naszego otoczenia, bo żaden człowiek nie jest samotną wyspą. </w:t>
      </w:r>
    </w:p>
    <w:p w14:paraId="15C18D6D" w14:textId="77777777" w:rsidR="00BF54B1" w:rsidRPr="00505C18" w:rsidRDefault="00BF54B1" w:rsidP="00505C18">
      <w:pPr>
        <w:rPr>
          <w:i/>
        </w:rPr>
      </w:pPr>
    </w:p>
    <w:p w14:paraId="30147ECE" w14:textId="77777777" w:rsidR="00674845" w:rsidRDefault="00674845" w:rsidP="00D154B1">
      <w:pPr>
        <w:rPr>
          <w:i/>
        </w:rPr>
      </w:pPr>
    </w:p>
    <w:p w14:paraId="1D5176A9" w14:textId="77777777" w:rsidR="00674845" w:rsidRDefault="00674845" w:rsidP="00D154B1">
      <w:r w:rsidRPr="00674845">
        <w:rPr>
          <w:b/>
        </w:rPr>
        <w:t>Renata Kałużna</w:t>
      </w:r>
      <w:r>
        <w:rPr>
          <w:i/>
        </w:rPr>
        <w:t xml:space="preserve"> – </w:t>
      </w:r>
      <w:r w:rsidR="00A6167D">
        <w:t xml:space="preserve">pomysłodawczyni i założycielka </w:t>
      </w:r>
      <w:r w:rsidR="00780D81">
        <w:t xml:space="preserve">International </w:t>
      </w:r>
      <w:proofErr w:type="spellStart"/>
      <w:r w:rsidR="00780D81">
        <w:t>Happiness</w:t>
      </w:r>
      <w:proofErr w:type="spellEnd"/>
      <w:r w:rsidR="00780D81">
        <w:t xml:space="preserve"> </w:t>
      </w:r>
      <w:proofErr w:type="spellStart"/>
      <w:r w:rsidR="00780D81">
        <w:t>at</w:t>
      </w:r>
      <w:proofErr w:type="spellEnd"/>
      <w:r w:rsidR="00780D81">
        <w:t xml:space="preserve"> </w:t>
      </w:r>
      <w:proofErr w:type="spellStart"/>
      <w:r w:rsidR="00780D81">
        <w:t>Work</w:t>
      </w:r>
      <w:proofErr w:type="spellEnd"/>
      <w:r w:rsidR="00E96962">
        <w:t xml:space="preserve"> </w:t>
      </w:r>
      <w:proofErr w:type="spellStart"/>
      <w:r w:rsidR="00780D81">
        <w:t>Institute</w:t>
      </w:r>
      <w:proofErr w:type="spellEnd"/>
      <w:r w:rsidR="000D0F2E">
        <w:t xml:space="preserve"> oraz powermeetings.eu.</w:t>
      </w:r>
      <w:r w:rsidR="00A6167D">
        <w:t xml:space="preserve">, </w:t>
      </w:r>
      <w:r w:rsidR="00FE0122">
        <w:t>promotorka zarządzania szczęściem pracowników jako jednym z filarów budowani</w:t>
      </w:r>
      <w:r w:rsidR="00B702B1">
        <w:t>a</w:t>
      </w:r>
      <w:r w:rsidR="00FE0122">
        <w:t xml:space="preserve"> kreatywnego i profesjonalnego zespołu.</w:t>
      </w:r>
    </w:p>
    <w:p w14:paraId="5941F25B" w14:textId="77777777" w:rsidR="00E96962" w:rsidRDefault="00863706" w:rsidP="00D154B1">
      <w:r w:rsidRPr="00863706">
        <w:rPr>
          <w:b/>
          <w:bCs/>
        </w:rPr>
        <w:t xml:space="preserve">International </w:t>
      </w:r>
      <w:proofErr w:type="spellStart"/>
      <w:r w:rsidRPr="00863706">
        <w:rPr>
          <w:b/>
          <w:bCs/>
        </w:rPr>
        <w:t>Happiness</w:t>
      </w:r>
      <w:proofErr w:type="spellEnd"/>
      <w:r w:rsidRPr="00863706">
        <w:rPr>
          <w:b/>
          <w:bCs/>
        </w:rPr>
        <w:t xml:space="preserve"> </w:t>
      </w:r>
      <w:proofErr w:type="spellStart"/>
      <w:r w:rsidRPr="00863706">
        <w:rPr>
          <w:b/>
          <w:bCs/>
        </w:rPr>
        <w:t>at</w:t>
      </w:r>
      <w:proofErr w:type="spellEnd"/>
      <w:r w:rsidRPr="00863706">
        <w:rPr>
          <w:b/>
          <w:bCs/>
        </w:rPr>
        <w:t xml:space="preserve"> </w:t>
      </w:r>
      <w:proofErr w:type="spellStart"/>
      <w:r w:rsidRPr="00863706">
        <w:rPr>
          <w:b/>
          <w:bCs/>
        </w:rPr>
        <w:t>Work</w:t>
      </w:r>
      <w:proofErr w:type="spellEnd"/>
      <w:r w:rsidR="00E96962">
        <w:rPr>
          <w:b/>
          <w:bCs/>
        </w:rPr>
        <w:t xml:space="preserve"> </w:t>
      </w:r>
      <w:proofErr w:type="spellStart"/>
      <w:r w:rsidRPr="00863706">
        <w:rPr>
          <w:b/>
          <w:bCs/>
        </w:rPr>
        <w:t>Institute</w:t>
      </w:r>
      <w:proofErr w:type="spellEnd"/>
      <w:r w:rsidR="00E96962">
        <w:rPr>
          <w:b/>
          <w:bCs/>
        </w:rPr>
        <w:t xml:space="preserve"> </w:t>
      </w:r>
      <w:r w:rsidR="00A5433D" w:rsidRPr="00A5433D">
        <w:t>–</w:t>
      </w:r>
      <w:r w:rsidR="00E96962">
        <w:t xml:space="preserve"> </w:t>
      </w:r>
      <w:r w:rsidR="00A5433D">
        <w:t>międzynarodowy z</w:t>
      </w:r>
      <w:r w:rsidR="00A5433D" w:rsidRPr="00A5433D">
        <w:t>espół pasjonatów zajmujący się sz</w:t>
      </w:r>
      <w:r w:rsidR="00A5433D">
        <w:t>eroko rozumianym tematem szczęścia w pracy. Misją Instytutu jest dostarczanie kompleksowych rozwiązań w obszarze zarządzania zasobami ludzkimi w zakresie tworzenia ‘</w:t>
      </w:r>
      <w:proofErr w:type="spellStart"/>
      <w:r w:rsidR="00A5433D">
        <w:t>happinessowej</w:t>
      </w:r>
      <w:proofErr w:type="spellEnd"/>
      <w:r w:rsidR="00A5433D">
        <w:t xml:space="preserve">’ kultury pracy w organizacji. </w:t>
      </w:r>
    </w:p>
    <w:p w14:paraId="51FB7967" w14:textId="77777777" w:rsidR="00A5433D" w:rsidRPr="00674845" w:rsidRDefault="00863706" w:rsidP="00D154B1">
      <w:r w:rsidRPr="00863706">
        <w:rPr>
          <w:b/>
          <w:bCs/>
        </w:rPr>
        <w:t>powermeetings.eu</w:t>
      </w:r>
      <w:r w:rsidR="00E96962">
        <w:rPr>
          <w:b/>
          <w:bCs/>
        </w:rPr>
        <w:t xml:space="preserve"> </w:t>
      </w:r>
      <w:r w:rsidR="00674845" w:rsidRPr="00A5433D">
        <w:t xml:space="preserve">– organizacja </w:t>
      </w:r>
      <w:r w:rsidR="00A6167D" w:rsidRPr="00A5433D">
        <w:t>specjalizująca się w doradztwie</w:t>
      </w:r>
      <w:r w:rsidR="00674845" w:rsidRPr="00A5433D">
        <w:t xml:space="preserve"> oraz organizacji </w:t>
      </w:r>
      <w:r w:rsidR="000D0F2E">
        <w:t>kongresów, warsztatów</w:t>
      </w:r>
      <w:r w:rsidR="00674845" w:rsidRPr="00A5433D">
        <w:t xml:space="preserve"> i szkoleń dla różnych sektorów gospodarki</w:t>
      </w:r>
      <w:r w:rsidR="00B702B1" w:rsidRPr="00A5433D">
        <w:t>,</w:t>
      </w:r>
      <w:r w:rsidR="00A6167D" w:rsidRPr="00A5433D">
        <w:t xml:space="preserve"> m.in. energetyki, przemysłu i nieruchomości</w:t>
      </w:r>
      <w:r w:rsidR="00674845" w:rsidRPr="00A5433D">
        <w:t xml:space="preserve">. </w:t>
      </w:r>
    </w:p>
    <w:sectPr w:rsidR="00A5433D" w:rsidRPr="00674845" w:rsidSect="001635B3">
      <w:headerReference w:type="default" r:id="rId8"/>
      <w:pgSz w:w="11906" w:h="16838"/>
      <w:pgMar w:top="1804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40BF42" w14:textId="77777777" w:rsidR="003C7CF4" w:rsidRDefault="003C7CF4" w:rsidP="001635B3">
      <w:pPr>
        <w:spacing w:after="0" w:line="240" w:lineRule="auto"/>
      </w:pPr>
      <w:r>
        <w:separator/>
      </w:r>
    </w:p>
  </w:endnote>
  <w:endnote w:type="continuationSeparator" w:id="0">
    <w:p w14:paraId="139C1C94" w14:textId="77777777" w:rsidR="003C7CF4" w:rsidRDefault="003C7CF4" w:rsidP="001635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0D081B" w14:textId="77777777" w:rsidR="003C7CF4" w:rsidRDefault="003C7CF4" w:rsidP="001635B3">
      <w:pPr>
        <w:spacing w:after="0" w:line="240" w:lineRule="auto"/>
      </w:pPr>
      <w:r>
        <w:separator/>
      </w:r>
    </w:p>
  </w:footnote>
  <w:footnote w:type="continuationSeparator" w:id="0">
    <w:p w14:paraId="1844A127" w14:textId="77777777" w:rsidR="003C7CF4" w:rsidRDefault="003C7CF4" w:rsidP="001635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6B4FB8" w14:textId="5CE0CD8C" w:rsidR="001635B3" w:rsidRDefault="00630650" w:rsidP="001635B3">
    <w:pPr>
      <w:pStyle w:val="Nagwek"/>
      <w:tabs>
        <w:tab w:val="clear" w:pos="4536"/>
      </w:tabs>
      <w:jc w:val="left"/>
    </w:pPr>
    <w:r>
      <w:rPr>
        <w:noProof/>
        <w:lang w:eastAsia="pl-PL"/>
      </w:rPr>
      <w:drawing>
        <wp:inline distT="0" distB="0" distL="0" distR="0" wp14:anchorId="373A6D18" wp14:editId="764A7EBC">
          <wp:extent cx="1130300" cy="86357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HAWI  logo_1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2915" cy="8808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635B3">
      <w:tab/>
    </w:r>
    <w:r w:rsidR="001635B3">
      <w:rPr>
        <w:rFonts w:ascii="Calibri" w:hAnsi="Calibri" w:cs="Calibri"/>
        <w:noProof/>
        <w:lang w:eastAsia="pl-PL"/>
      </w:rPr>
      <w:drawing>
        <wp:inline distT="0" distB="0" distL="0" distR="0" wp14:anchorId="51E561A6" wp14:editId="67DFFB30">
          <wp:extent cx="1485900" cy="718067"/>
          <wp:effectExtent l="0" t="0" r="0" b="6350"/>
          <wp:docPr id="1" name="Obraz 1" descr="cid:image011.png@01D5F2E6.DA8A15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11.png@01D5F2E6.DA8A1520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7180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4DF"/>
    <w:rsid w:val="000346C4"/>
    <w:rsid w:val="000D0F2E"/>
    <w:rsid w:val="000D63AB"/>
    <w:rsid w:val="000D69F9"/>
    <w:rsid w:val="001016E8"/>
    <w:rsid w:val="00103169"/>
    <w:rsid w:val="00160021"/>
    <w:rsid w:val="001635B3"/>
    <w:rsid w:val="001C4C5F"/>
    <w:rsid w:val="00214A9D"/>
    <w:rsid w:val="00236206"/>
    <w:rsid w:val="002412C4"/>
    <w:rsid w:val="0025336D"/>
    <w:rsid w:val="0029146F"/>
    <w:rsid w:val="00292DCA"/>
    <w:rsid w:val="00322BE1"/>
    <w:rsid w:val="00354FFB"/>
    <w:rsid w:val="00360A30"/>
    <w:rsid w:val="003C0B49"/>
    <w:rsid w:val="003C7CF4"/>
    <w:rsid w:val="003E5560"/>
    <w:rsid w:val="00420B82"/>
    <w:rsid w:val="0044662A"/>
    <w:rsid w:val="00467ECB"/>
    <w:rsid w:val="00497A93"/>
    <w:rsid w:val="00505C18"/>
    <w:rsid w:val="00560D4B"/>
    <w:rsid w:val="00630650"/>
    <w:rsid w:val="00655BE3"/>
    <w:rsid w:val="00674845"/>
    <w:rsid w:val="006B6A2D"/>
    <w:rsid w:val="006B7209"/>
    <w:rsid w:val="006D4900"/>
    <w:rsid w:val="006E30FA"/>
    <w:rsid w:val="00767277"/>
    <w:rsid w:val="00780D81"/>
    <w:rsid w:val="007924A0"/>
    <w:rsid w:val="007D3C20"/>
    <w:rsid w:val="00811542"/>
    <w:rsid w:val="00844514"/>
    <w:rsid w:val="008475D0"/>
    <w:rsid w:val="00856BE2"/>
    <w:rsid w:val="00863706"/>
    <w:rsid w:val="008C168F"/>
    <w:rsid w:val="008C659E"/>
    <w:rsid w:val="00906CD6"/>
    <w:rsid w:val="00931BDC"/>
    <w:rsid w:val="00964BEF"/>
    <w:rsid w:val="009668D0"/>
    <w:rsid w:val="009A14DF"/>
    <w:rsid w:val="00A5433D"/>
    <w:rsid w:val="00A6167D"/>
    <w:rsid w:val="00AC643B"/>
    <w:rsid w:val="00B1232B"/>
    <w:rsid w:val="00B2637A"/>
    <w:rsid w:val="00B46FB9"/>
    <w:rsid w:val="00B702B1"/>
    <w:rsid w:val="00B73239"/>
    <w:rsid w:val="00BF54B1"/>
    <w:rsid w:val="00C15CEE"/>
    <w:rsid w:val="00C22823"/>
    <w:rsid w:val="00C50208"/>
    <w:rsid w:val="00C566CE"/>
    <w:rsid w:val="00D14EE4"/>
    <w:rsid w:val="00D154B1"/>
    <w:rsid w:val="00D20716"/>
    <w:rsid w:val="00D364FA"/>
    <w:rsid w:val="00D861F5"/>
    <w:rsid w:val="00DB6C45"/>
    <w:rsid w:val="00DC2D06"/>
    <w:rsid w:val="00DD2DC5"/>
    <w:rsid w:val="00E25DE9"/>
    <w:rsid w:val="00E8261D"/>
    <w:rsid w:val="00E937CA"/>
    <w:rsid w:val="00E96962"/>
    <w:rsid w:val="00EA72BB"/>
    <w:rsid w:val="00EC2123"/>
    <w:rsid w:val="00EF487C"/>
    <w:rsid w:val="00F20F70"/>
    <w:rsid w:val="00F314E5"/>
    <w:rsid w:val="00F441A1"/>
    <w:rsid w:val="00F95F74"/>
    <w:rsid w:val="00F9765E"/>
    <w:rsid w:val="00FE01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9940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1542"/>
    <w:pPr>
      <w:jc w:val="both"/>
    </w:pPr>
    <w:rPr>
      <w:rFonts w:ascii="Arial" w:hAnsi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635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35B3"/>
    <w:rPr>
      <w:rFonts w:ascii="Arial" w:hAnsi="Arial"/>
    </w:rPr>
  </w:style>
  <w:style w:type="paragraph" w:styleId="Stopka">
    <w:name w:val="footer"/>
    <w:basedOn w:val="Normalny"/>
    <w:link w:val="StopkaZnak"/>
    <w:uiPriority w:val="99"/>
    <w:unhideWhenUsed/>
    <w:rsid w:val="001635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35B3"/>
    <w:rPr>
      <w:rFonts w:ascii="Arial" w:hAnsi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35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35B3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A5433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1542"/>
    <w:pPr>
      <w:jc w:val="both"/>
    </w:pPr>
    <w:rPr>
      <w:rFonts w:ascii="Arial" w:hAnsi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635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35B3"/>
    <w:rPr>
      <w:rFonts w:ascii="Arial" w:hAnsi="Arial"/>
    </w:rPr>
  </w:style>
  <w:style w:type="paragraph" w:styleId="Stopka">
    <w:name w:val="footer"/>
    <w:basedOn w:val="Normalny"/>
    <w:link w:val="StopkaZnak"/>
    <w:uiPriority w:val="99"/>
    <w:unhideWhenUsed/>
    <w:rsid w:val="001635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35B3"/>
    <w:rPr>
      <w:rFonts w:ascii="Arial" w:hAnsi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35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35B3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A5433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76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11.png@01D5F2E6.DA8A1520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016A48-C4F5-4502-B929-9FCC2EF6B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564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Zadroga</dc:creator>
  <cp:lastModifiedBy>Dorota Zadroga</cp:lastModifiedBy>
  <cp:revision>2</cp:revision>
  <dcterms:created xsi:type="dcterms:W3CDTF">2020-06-19T08:34:00Z</dcterms:created>
  <dcterms:modified xsi:type="dcterms:W3CDTF">2020-06-19T08:34:00Z</dcterms:modified>
</cp:coreProperties>
</file>